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FC6FB2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3787140</wp:posOffset>
            </wp:positionH>
            <wp:positionV relativeFrom="paragraph">
              <wp:posOffset>464185</wp:posOffset>
            </wp:positionV>
            <wp:extent cx="847725" cy="600710"/>
            <wp:effectExtent l="0" t="0" r="9525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очнев В.С.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0547"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FE137C" w:rsidRDefault="00FE137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4367DC">
        <w:rPr>
          <w:rFonts w:ascii="Times New Roman" w:hAnsi="Times New Roman"/>
          <w:sz w:val="24"/>
          <w:szCs w:val="24"/>
        </w:rPr>
        <w:t>(</w:t>
      </w:r>
      <w:r w:rsidR="008700FD" w:rsidRPr="004367DC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5E0046" w:rsidRPr="004367DC">
        <w:rPr>
          <w:rFonts w:ascii="Times New Roman" w:hAnsi="Times New Roman"/>
          <w:i/>
          <w:sz w:val="24"/>
          <w:szCs w:val="24"/>
        </w:rPr>
        <w:t>55.01.0125</w:t>
      </w:r>
      <w:r w:rsidR="008700FD" w:rsidRPr="004367DC">
        <w:rPr>
          <w:rFonts w:ascii="Times New Roman" w:hAnsi="Times New Roman"/>
          <w:i/>
          <w:sz w:val="24"/>
          <w:szCs w:val="24"/>
        </w:rPr>
        <w:t>.</w:t>
      </w:r>
      <w:r w:rsidR="00AB4172" w:rsidRPr="004367DC">
        <w:rPr>
          <w:rFonts w:ascii="Times New Roman" w:hAnsi="Times New Roman"/>
          <w:sz w:val="24"/>
          <w:szCs w:val="24"/>
        </w:rPr>
        <w:t>)</w:t>
      </w:r>
      <w:r w:rsidRPr="004367DC">
        <w:rPr>
          <w:rFonts w:ascii="Times New Roman" w:hAnsi="Times New Roman"/>
          <w:sz w:val="24"/>
          <w:szCs w:val="24"/>
        </w:rPr>
        <w:t xml:space="preserve"> 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30B2A">
        <w:rPr>
          <w:rFonts w:ascii="Times New Roman" w:hAnsi="Times New Roman"/>
          <w:sz w:val="24"/>
          <w:szCs w:val="24"/>
        </w:rPr>
        <w:t xml:space="preserve">Поставка </w:t>
      </w:r>
      <w:r w:rsidR="0074460F" w:rsidRPr="004367DC">
        <w:rPr>
          <w:rFonts w:ascii="Times New Roman" w:hAnsi="Times New Roman"/>
          <w:sz w:val="24"/>
          <w:szCs w:val="24"/>
        </w:rPr>
        <w:t xml:space="preserve">накопительного водонагревателя объемом </w:t>
      </w:r>
      <w:r w:rsidR="000A065C" w:rsidRPr="004367DC">
        <w:rPr>
          <w:rFonts w:ascii="Times New Roman" w:hAnsi="Times New Roman"/>
          <w:sz w:val="24"/>
          <w:szCs w:val="24"/>
          <w:lang w:val="en-US"/>
        </w:rPr>
        <w:t>V</w:t>
      </w:r>
      <w:r w:rsidR="000A065C" w:rsidRPr="004367DC">
        <w:rPr>
          <w:rFonts w:ascii="Times New Roman" w:hAnsi="Times New Roman"/>
          <w:sz w:val="24"/>
          <w:szCs w:val="24"/>
        </w:rPr>
        <w:t>=</w:t>
      </w:r>
      <w:r w:rsidR="000E5060">
        <w:rPr>
          <w:rFonts w:ascii="Times New Roman" w:hAnsi="Times New Roman"/>
          <w:sz w:val="24"/>
          <w:szCs w:val="24"/>
        </w:rPr>
        <w:t>10</w:t>
      </w:r>
      <w:r w:rsidR="0074460F" w:rsidRPr="004367DC">
        <w:rPr>
          <w:rFonts w:ascii="Times New Roman" w:hAnsi="Times New Roman"/>
          <w:sz w:val="24"/>
          <w:szCs w:val="24"/>
        </w:rPr>
        <w:t>0 л</w:t>
      </w:r>
      <w:r w:rsidR="000E5060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E30B2A">
        <w:rPr>
          <w:rFonts w:ascii="Times New Roman" w:hAnsi="Times New Roman"/>
          <w:sz w:val="24"/>
          <w:szCs w:val="24"/>
        </w:rPr>
        <w:t xml:space="preserve"> – </w:t>
      </w:r>
      <w:r w:rsidR="008F3BFE">
        <w:rPr>
          <w:rFonts w:ascii="Times New Roman" w:hAnsi="Times New Roman"/>
          <w:sz w:val="24"/>
          <w:szCs w:val="24"/>
        </w:rPr>
        <w:t xml:space="preserve"> </w:t>
      </w:r>
      <w:r w:rsidR="000E5060">
        <w:rPr>
          <w:rFonts w:ascii="Times New Roman" w:hAnsi="Times New Roman"/>
          <w:sz w:val="24"/>
          <w:szCs w:val="24"/>
        </w:rPr>
        <w:t xml:space="preserve">шесть тысяч сто шестьдесят восемь </w:t>
      </w:r>
      <w:bookmarkStart w:id="0" w:name="_GoBack"/>
      <w:bookmarkEnd w:id="0"/>
      <w:r w:rsidR="00E30B2A">
        <w:rPr>
          <w:rFonts w:ascii="Times New Roman" w:hAnsi="Times New Roman"/>
          <w:sz w:val="24"/>
          <w:szCs w:val="24"/>
        </w:rPr>
        <w:t xml:space="preserve">сомони, </w:t>
      </w:r>
      <w:r w:rsidR="000E5060">
        <w:rPr>
          <w:rFonts w:ascii="Times New Roman" w:hAnsi="Times New Roman"/>
          <w:sz w:val="24"/>
          <w:szCs w:val="24"/>
        </w:rPr>
        <w:t>87</w:t>
      </w:r>
      <w:r w:rsidR="00E30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0B2A">
        <w:rPr>
          <w:rFonts w:ascii="Times New Roman" w:hAnsi="Times New Roman"/>
          <w:sz w:val="24"/>
          <w:szCs w:val="24"/>
        </w:rPr>
        <w:t>дирам</w:t>
      </w:r>
      <w:proofErr w:type="spellEnd"/>
      <w:r w:rsidRPr="004367DC">
        <w:rPr>
          <w:rFonts w:ascii="Times New Roman" w:hAnsi="Times New Roman"/>
          <w:sz w:val="24"/>
          <w:szCs w:val="24"/>
        </w:rPr>
        <w:t xml:space="preserve"> </w:t>
      </w:r>
      <w:r w:rsidR="00E30B2A">
        <w:rPr>
          <w:rFonts w:ascii="Times New Roman" w:hAnsi="Times New Roman"/>
          <w:sz w:val="24"/>
          <w:szCs w:val="24"/>
        </w:rPr>
        <w:t>(</w:t>
      </w:r>
      <w:r w:rsidR="000E5060">
        <w:rPr>
          <w:rFonts w:ascii="Times New Roman" w:hAnsi="Times New Roman"/>
          <w:sz w:val="24"/>
          <w:szCs w:val="24"/>
        </w:rPr>
        <w:t>6168,87</w:t>
      </w:r>
      <w:r w:rsidR="005E0046" w:rsidRPr="004367DC">
        <w:rPr>
          <w:rFonts w:ascii="Times New Roman" w:hAnsi="Times New Roman"/>
          <w:sz w:val="24"/>
          <w:szCs w:val="24"/>
        </w:rPr>
        <w:t>)</w:t>
      </w:r>
      <w:r w:rsidR="008F3BFE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367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4367DC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4367DC">
        <w:rPr>
          <w:sz w:val="24"/>
        </w:rPr>
        <w:t>Заказ на поставку продукции</w:t>
      </w:r>
      <w:r w:rsidR="00E30B2A">
        <w:rPr>
          <w:b w:val="0"/>
          <w:sz w:val="24"/>
          <w:vertAlign w:val="superscript"/>
        </w:rPr>
        <w:t xml:space="preserve"> </w:t>
      </w:r>
      <w:r w:rsidR="00E30B2A">
        <w:rPr>
          <w:b w:val="0"/>
          <w:sz w:val="24"/>
        </w:rPr>
        <w:t>- Н</w:t>
      </w:r>
      <w:r w:rsidR="0074460F" w:rsidRPr="004367DC">
        <w:rPr>
          <w:b w:val="0"/>
          <w:sz w:val="24"/>
        </w:rPr>
        <w:t xml:space="preserve">акопительного водонагревателя объемом </w:t>
      </w:r>
      <w:r w:rsidR="000A065C" w:rsidRPr="004367DC">
        <w:rPr>
          <w:b w:val="0"/>
          <w:sz w:val="24"/>
          <w:lang w:val="en-US"/>
        </w:rPr>
        <w:t>V</w:t>
      </w:r>
      <w:r w:rsidR="000A065C" w:rsidRPr="004367DC">
        <w:rPr>
          <w:b w:val="0"/>
          <w:sz w:val="24"/>
        </w:rPr>
        <w:t>=</w:t>
      </w:r>
      <w:r w:rsidR="00695B04">
        <w:rPr>
          <w:b w:val="0"/>
          <w:sz w:val="24"/>
        </w:rPr>
        <w:t>10</w:t>
      </w:r>
      <w:r w:rsidR="0074460F" w:rsidRPr="004367DC">
        <w:rPr>
          <w:b w:val="0"/>
          <w:sz w:val="24"/>
        </w:rPr>
        <w:t>0 л</w:t>
      </w:r>
    </w:p>
    <w:p w:rsidR="000B3B5C" w:rsidRPr="004367DC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Общие требования</w:t>
      </w:r>
      <w:r w:rsidRPr="004367DC">
        <w:rPr>
          <w:rFonts w:ascii="Times New Roman" w:hAnsi="Times New Roman"/>
          <w:sz w:val="24"/>
          <w:szCs w:val="24"/>
        </w:rPr>
        <w:t>:</w:t>
      </w:r>
    </w:p>
    <w:p w:rsidR="008700FD" w:rsidRDefault="008700FD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Страна </w:t>
      </w:r>
      <w:r w:rsidR="001D4155" w:rsidRPr="004367DC">
        <w:rPr>
          <w:rFonts w:ascii="Times New Roman" w:hAnsi="Times New Roman"/>
          <w:i/>
          <w:color w:val="548DD4"/>
          <w:sz w:val="24"/>
          <w:szCs w:val="24"/>
        </w:rPr>
        <w:t>производитель</w:t>
      </w:r>
      <w:r w:rsidR="001D4155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1D4155" w:rsidRPr="004367DC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1D4155">
        <w:rPr>
          <w:rFonts w:ascii="Times New Roman" w:hAnsi="Times New Roman"/>
          <w:sz w:val="24"/>
          <w:szCs w:val="24"/>
        </w:rPr>
        <w:t xml:space="preserve"> </w:t>
      </w:r>
      <w:r w:rsidR="008D5FCB">
        <w:rPr>
          <w:rFonts w:ascii="Times New Roman" w:hAnsi="Times New Roman"/>
          <w:sz w:val="24"/>
          <w:szCs w:val="24"/>
        </w:rPr>
        <w:t>Российская Федерация</w:t>
      </w:r>
      <w:r w:rsidR="001D4155">
        <w:rPr>
          <w:rFonts w:ascii="Times New Roman" w:hAnsi="Times New Roman"/>
          <w:sz w:val="24"/>
          <w:szCs w:val="24"/>
        </w:rPr>
        <w:t>,</w:t>
      </w:r>
      <w:r w:rsidR="001D4155" w:rsidRPr="001D4155">
        <w:rPr>
          <w:rFonts w:ascii="Times New Roman" w:hAnsi="Times New Roman"/>
          <w:sz w:val="24"/>
          <w:szCs w:val="24"/>
        </w:rPr>
        <w:t xml:space="preserve"> </w:t>
      </w:r>
      <w:r w:rsidR="001D4155">
        <w:rPr>
          <w:rFonts w:ascii="Times New Roman" w:hAnsi="Times New Roman"/>
          <w:sz w:val="24"/>
          <w:szCs w:val="24"/>
        </w:rPr>
        <w:t>КНР</w:t>
      </w:r>
      <w:r w:rsidR="008D5FCB">
        <w:rPr>
          <w:rFonts w:ascii="Times New Roman" w:hAnsi="Times New Roman"/>
          <w:sz w:val="24"/>
          <w:szCs w:val="24"/>
        </w:rPr>
        <w:t>.</w:t>
      </w:r>
    </w:p>
    <w:p w:rsidR="008F3BFE" w:rsidRPr="008D5FCB" w:rsidRDefault="008F3BF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Производитель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BFE">
        <w:rPr>
          <w:rFonts w:ascii="Times New Roman" w:hAnsi="Times New Roman"/>
          <w:bCs/>
          <w:sz w:val="24"/>
          <w:szCs w:val="24"/>
          <w:lang w:val="en-US"/>
        </w:rPr>
        <w:t>Ariston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23DA1" w:rsidRPr="004367DC" w:rsidRDefault="00823DA1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Количество – </w:t>
      </w:r>
      <w:r w:rsidR="000E5060" w:rsidRPr="000E5060">
        <w:rPr>
          <w:rFonts w:ascii="Times New Roman" w:hAnsi="Times New Roman"/>
          <w:sz w:val="24"/>
          <w:szCs w:val="24"/>
        </w:rPr>
        <w:t>4</w:t>
      </w:r>
      <w:r w:rsidR="0074460F" w:rsidRPr="000E5060">
        <w:rPr>
          <w:rFonts w:ascii="Times New Roman" w:hAnsi="Times New Roman"/>
          <w:sz w:val="24"/>
          <w:szCs w:val="24"/>
        </w:rPr>
        <w:t xml:space="preserve"> </w:t>
      </w:r>
      <w:r w:rsidR="0074460F" w:rsidRPr="008D5FCB">
        <w:rPr>
          <w:rFonts w:ascii="Times New Roman" w:hAnsi="Times New Roman"/>
          <w:sz w:val="24"/>
          <w:szCs w:val="24"/>
        </w:rPr>
        <w:t>шт</w:t>
      </w:r>
      <w:r w:rsidR="00E30B2A" w:rsidRPr="008D5FCB">
        <w:rPr>
          <w:rFonts w:ascii="Times New Roman" w:hAnsi="Times New Roman"/>
          <w:sz w:val="24"/>
          <w:szCs w:val="24"/>
        </w:rPr>
        <w:t>.</w:t>
      </w:r>
    </w:p>
    <w:p w:rsidR="008700FD" w:rsidRPr="004367DC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- </w:t>
      </w:r>
      <w:r w:rsidR="008D5FCB" w:rsidRPr="008D5FCB">
        <w:rPr>
          <w:rFonts w:ascii="Times New Roman" w:hAnsi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  <w:r w:rsidR="00AD7DCE">
        <w:rPr>
          <w:rFonts w:ascii="Times New Roman" w:hAnsi="Times New Roman"/>
          <w:sz w:val="24"/>
          <w:szCs w:val="24"/>
        </w:rPr>
        <w:t xml:space="preserve"> </w:t>
      </w:r>
      <w:r w:rsidR="00AD7DCE" w:rsidRPr="00AD7DCE">
        <w:rPr>
          <w:rFonts w:ascii="Times New Roman" w:hAnsi="Times New Roman"/>
          <w:sz w:val="24"/>
          <w:szCs w:val="24"/>
        </w:rPr>
        <w:t>Продукция, подверженная риску механических повреждений (нестандартная упаковка или не упаковка) должна быть упакована в паллеты, с нанесением соответствующей маркировки вложения.</w:t>
      </w:r>
    </w:p>
    <w:p w:rsidR="000B3B5C" w:rsidRPr="00AD7DCE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F3BF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D35AC" w:rsidRPr="00AD7DCE">
        <w:rPr>
          <w:rFonts w:ascii="Times New Roman" w:hAnsi="Times New Roman"/>
          <w:sz w:val="24"/>
          <w:szCs w:val="24"/>
        </w:rPr>
        <w:t>D</w:t>
      </w:r>
      <w:r w:rsidR="006D35AC" w:rsidRPr="00AD7DCE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AD7DCE">
        <w:rPr>
          <w:rFonts w:ascii="Times New Roman" w:hAnsi="Times New Roman"/>
          <w:sz w:val="24"/>
          <w:szCs w:val="24"/>
        </w:rPr>
        <w:t>P</w:t>
      </w:r>
      <w:r w:rsidR="008F3BFE">
        <w:rPr>
          <w:rFonts w:ascii="Times New Roman" w:hAnsi="Times New Roman"/>
          <w:sz w:val="24"/>
          <w:szCs w:val="24"/>
        </w:rPr>
        <w:t>,</w:t>
      </w:r>
      <w:r w:rsidR="006D35AC" w:rsidRPr="00AD7DCE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РТ,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г.Душанбе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 ул.Айни,48 БЦ «Созидание»</w:t>
      </w:r>
      <w:r w:rsidR="006D35AC" w:rsidRPr="00AD7DCE">
        <w:rPr>
          <w:rFonts w:ascii="Times New Roman" w:hAnsi="Times New Roman"/>
          <w:sz w:val="24"/>
          <w:szCs w:val="24"/>
        </w:rPr>
        <w:t>, в соответствии с Инкотермс 2010</w:t>
      </w:r>
      <w:r w:rsidR="00AD7DCE" w:rsidRPr="00AD7DCE">
        <w:rPr>
          <w:rFonts w:ascii="Times New Roman" w:hAnsi="Times New Roman"/>
          <w:i/>
          <w:sz w:val="24"/>
          <w:szCs w:val="24"/>
        </w:rPr>
        <w:t>.</w:t>
      </w:r>
    </w:p>
    <w:p w:rsidR="000B3B5C" w:rsidRPr="004367DC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6D35AC" w:rsidRPr="004367DC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="00AD7DCE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4367DC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AD7DCE">
        <w:rPr>
          <w:rFonts w:ascii="Times New Roman" w:hAnsi="Times New Roman"/>
          <w:sz w:val="24"/>
          <w:szCs w:val="24"/>
        </w:rPr>
        <w:t>.</w:t>
      </w:r>
    </w:p>
    <w:p w:rsidR="006D35AC" w:rsidRPr="004367DC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</w:t>
      </w:r>
      <w:r w:rsidR="00256221" w:rsidRPr="004367DC">
        <w:rPr>
          <w:rFonts w:ascii="Times New Roman" w:hAnsi="Times New Roman"/>
          <w:i/>
          <w:color w:val="548DD4"/>
          <w:sz w:val="24"/>
          <w:szCs w:val="24"/>
        </w:rPr>
        <w:t>поставки</w:t>
      </w:r>
      <w:r w:rsidR="0025622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56221" w:rsidRPr="004367DC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4272F" w:rsidRPr="004367DC">
        <w:rPr>
          <w:rFonts w:ascii="Times New Roman" w:hAnsi="Times New Roman"/>
          <w:i/>
          <w:sz w:val="24"/>
          <w:szCs w:val="24"/>
        </w:rPr>
        <w:t xml:space="preserve"> </w:t>
      </w:r>
      <w:r w:rsidR="008F3BFE" w:rsidRPr="00FE137C">
        <w:rPr>
          <w:rFonts w:ascii="Times New Roman" w:hAnsi="Times New Roman"/>
          <w:sz w:val="24"/>
          <w:szCs w:val="24"/>
        </w:rPr>
        <w:t>от 01.0</w:t>
      </w:r>
      <w:r w:rsidR="00FC6FB2" w:rsidRPr="00FC6FB2">
        <w:rPr>
          <w:rFonts w:ascii="Times New Roman" w:hAnsi="Times New Roman"/>
          <w:sz w:val="24"/>
          <w:szCs w:val="24"/>
        </w:rPr>
        <w:t>4</w:t>
      </w:r>
      <w:r w:rsidR="008F3BFE" w:rsidRPr="00FE137C">
        <w:rPr>
          <w:rFonts w:ascii="Times New Roman" w:hAnsi="Times New Roman"/>
          <w:sz w:val="24"/>
          <w:szCs w:val="24"/>
        </w:rPr>
        <w:t xml:space="preserve">.2020г. до </w:t>
      </w:r>
      <w:r w:rsidR="00FC6FB2" w:rsidRPr="00FC6FB2">
        <w:rPr>
          <w:rFonts w:ascii="Times New Roman" w:hAnsi="Times New Roman"/>
          <w:sz w:val="24"/>
          <w:szCs w:val="24"/>
        </w:rPr>
        <w:t>2</w:t>
      </w:r>
      <w:r w:rsidR="00166BBD">
        <w:rPr>
          <w:rFonts w:ascii="Times New Roman" w:hAnsi="Times New Roman"/>
          <w:sz w:val="24"/>
          <w:szCs w:val="24"/>
        </w:rPr>
        <w:t>5</w:t>
      </w:r>
      <w:r w:rsidR="008F3BFE" w:rsidRPr="00FE137C">
        <w:rPr>
          <w:rFonts w:ascii="Times New Roman" w:hAnsi="Times New Roman"/>
          <w:sz w:val="24"/>
          <w:szCs w:val="24"/>
        </w:rPr>
        <w:t>.0</w:t>
      </w:r>
      <w:r w:rsidR="00FE137C" w:rsidRPr="00FE137C">
        <w:rPr>
          <w:rFonts w:ascii="Times New Roman" w:hAnsi="Times New Roman"/>
          <w:sz w:val="24"/>
          <w:szCs w:val="24"/>
        </w:rPr>
        <w:t>4</w:t>
      </w:r>
      <w:r w:rsidR="008F3BFE" w:rsidRPr="00FE137C">
        <w:rPr>
          <w:rFonts w:ascii="Times New Roman" w:hAnsi="Times New Roman"/>
          <w:sz w:val="24"/>
          <w:szCs w:val="24"/>
        </w:rPr>
        <w:t>.2020г.</w:t>
      </w:r>
      <w:r w:rsidRPr="00FE1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B3B5C" w:rsidRPr="004367DC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дополнительным услугам: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Отсутствует.</w:t>
      </w:r>
    </w:p>
    <w:p w:rsidR="000B3B5C" w:rsidRPr="004367DC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E533B1" w:rsidRPr="004367DC">
        <w:rPr>
          <w:rFonts w:ascii="Times New Roman" w:hAnsi="Times New Roman"/>
          <w:sz w:val="24"/>
          <w:szCs w:val="24"/>
        </w:rPr>
        <w:t>Гарантия на внутренний бак</w:t>
      </w:r>
      <w:r w:rsidR="00E533B1" w:rsidRPr="001D415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533B1">
        <w:rPr>
          <w:rFonts w:ascii="Times New Roman" w:hAnsi="Times New Roman"/>
          <w:color w:val="000000" w:themeColor="text1"/>
          <w:sz w:val="24"/>
          <w:szCs w:val="24"/>
        </w:rPr>
        <w:t>- 7</w:t>
      </w:r>
      <w:r w:rsidR="001D4155" w:rsidRPr="001D4155">
        <w:rPr>
          <w:rFonts w:ascii="Times New Roman" w:hAnsi="Times New Roman"/>
          <w:color w:val="000000" w:themeColor="text1"/>
          <w:sz w:val="24"/>
          <w:szCs w:val="24"/>
        </w:rPr>
        <w:t xml:space="preserve"> лет, </w:t>
      </w:r>
      <w:r w:rsidR="00E533B1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1D4155" w:rsidRPr="001D415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533B1">
        <w:rPr>
          <w:rFonts w:ascii="Times New Roman" w:hAnsi="Times New Roman"/>
          <w:color w:val="000000" w:themeColor="text1"/>
          <w:sz w:val="24"/>
          <w:szCs w:val="24"/>
        </w:rPr>
        <w:t>водонагреватель – 1 год</w:t>
      </w:r>
      <w:r w:rsidR="001D415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25B52" w:rsidRPr="004367DC" w:rsidRDefault="00325B5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Перечень документации, передаваемый Заказчику - </w:t>
      </w:r>
      <w:r w:rsidRPr="004367DC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4367DC">
        <w:rPr>
          <w:rFonts w:ascii="Times New Roman" w:hAnsi="Times New Roman"/>
          <w:sz w:val="24"/>
          <w:szCs w:val="24"/>
        </w:rPr>
        <w:t>о</w:t>
      </w:r>
      <w:r w:rsidRPr="004367DC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1D4155">
        <w:rPr>
          <w:rFonts w:ascii="Times New Roman" w:hAnsi="Times New Roman"/>
          <w:sz w:val="24"/>
          <w:szCs w:val="24"/>
        </w:rPr>
        <w:t>,</w:t>
      </w:r>
      <w:r w:rsidRPr="004367DC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1D4155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1D4155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D4155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1D4155">
        <w:rPr>
          <w:rFonts w:ascii="Times New Roman" w:hAnsi="Times New Roman"/>
          <w:i/>
          <w:sz w:val="24"/>
          <w:szCs w:val="24"/>
        </w:rPr>
        <w:t xml:space="preserve"> </w:t>
      </w:r>
      <w:r w:rsidRPr="001D4155">
        <w:rPr>
          <w:rFonts w:ascii="Times New Roman" w:hAnsi="Times New Roman"/>
          <w:sz w:val="24"/>
          <w:szCs w:val="24"/>
        </w:rPr>
        <w:t>Поставщиком.</w:t>
      </w:r>
    </w:p>
    <w:p w:rsidR="000B3B5C" w:rsidRPr="004367DC" w:rsidRDefault="001D4155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AB4172" w:rsidRPr="004367DC">
        <w:rPr>
          <w:rFonts w:ascii="Times New Roman" w:hAnsi="Times New Roman"/>
          <w:sz w:val="24"/>
          <w:szCs w:val="24"/>
        </w:rPr>
        <w:t>Отсутствуют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4367DC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5C5470" w:rsidRDefault="000B3B5C" w:rsidP="005C5470">
      <w:pPr>
        <w:pStyle w:val="a8"/>
        <w:numPr>
          <w:ilvl w:val="1"/>
          <w:numId w:val="2"/>
        </w:numPr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lastRenderedPageBreak/>
        <w:t>Общие требования</w:t>
      </w:r>
      <w:r w:rsidRPr="004367DC"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98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3"/>
        <w:gridCol w:w="1363"/>
        <w:gridCol w:w="3184"/>
      </w:tblGrid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Торговая марка</w:t>
            </w:r>
          </w:p>
        </w:tc>
        <w:tc>
          <w:tcPr>
            <w:tcW w:w="1363" w:type="dxa"/>
            <w:tcBorders>
              <w:top w:val="single" w:sz="6" w:space="0" w:color="E0E0E0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single" w:sz="6" w:space="0" w:color="E0E0E0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019175" cy="190500"/>
                  <wp:effectExtent l="0" t="0" r="9525" b="0"/>
                  <wp:docPr id="1" name="Рисунок 1" descr="http://ru.ariston-pro.com/images/brands/ARIST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u.ariston-pro.com/images/brands/ARIST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3700563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Серия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PRO1 R INOX ABS</w:t>
            </w:r>
          </w:p>
        </w:tc>
      </w:tr>
      <w:tr w:rsidR="008D6193" w:rsidRPr="000E5060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Название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val="en-US"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val="en-US" w:eastAsia="ru-RU"/>
              </w:rPr>
              <w:t>PRO1 R INOX ABS 100 V</w:t>
            </w:r>
          </w:p>
        </w:tc>
      </w:tr>
      <w:tr w:rsidR="008D6193" w:rsidRPr="008D6193" w:rsidTr="008D6193">
        <w:trPr>
          <w:trHeight w:val="450"/>
          <w:tblCellSpacing w:w="0" w:type="dxa"/>
        </w:trPr>
        <w:tc>
          <w:tcPr>
            <w:tcW w:w="0" w:type="auto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Bold" w:eastAsia="Times New Roman" w:hAnsi="OpenSansBold"/>
                <w:sz w:val="21"/>
                <w:szCs w:val="21"/>
                <w:lang w:eastAsia="ru-RU"/>
              </w:rPr>
            </w:pPr>
            <w:r w:rsidRPr="008D6193">
              <w:rPr>
                <w:rFonts w:ascii="OpenSansBold" w:eastAsia="Times New Roman" w:hAnsi="OpenSansBold"/>
                <w:sz w:val="21"/>
                <w:szCs w:val="21"/>
                <w:lang w:eastAsia="ru-RU"/>
              </w:rPr>
              <w:t>Основные характеристики 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Продукт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Водонагреватель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Тип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Накопительный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Способ нагрева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Электрический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Способ монтажа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Настенный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Способ установки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Вертикальный</w:t>
            </w:r>
          </w:p>
        </w:tc>
      </w:tr>
      <w:tr w:rsidR="008D6193" w:rsidRPr="008D6193" w:rsidTr="008D6193">
        <w:trPr>
          <w:trHeight w:val="450"/>
          <w:tblCellSpacing w:w="0" w:type="dxa"/>
        </w:trPr>
        <w:tc>
          <w:tcPr>
            <w:tcW w:w="0" w:type="auto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Bold" w:eastAsia="Times New Roman" w:hAnsi="OpenSansBold"/>
                <w:sz w:val="21"/>
                <w:szCs w:val="21"/>
                <w:lang w:eastAsia="ru-RU"/>
              </w:rPr>
            </w:pPr>
            <w:r w:rsidRPr="008D6193">
              <w:rPr>
                <w:rFonts w:ascii="OpenSansBold" w:eastAsia="Times New Roman" w:hAnsi="OpenSansBold"/>
                <w:sz w:val="21"/>
                <w:szCs w:val="21"/>
                <w:lang w:eastAsia="ru-RU"/>
              </w:rPr>
              <w:t>Конструкция 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Форма корпуса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Цилиндрический стандартный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Материал корпуса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Металл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Управление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Механическое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Материал внутреннего бака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Нержавеющая сталь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Количество внутренних баков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proofErr w:type="spellStart"/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шт</w:t>
            </w:r>
            <w:proofErr w:type="spellEnd"/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Количество нагревательных элементов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proofErr w:type="spellStart"/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шт</w:t>
            </w:r>
            <w:proofErr w:type="spellEnd"/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Тип нагревательного элемента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Трубчатый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Подключение холодной 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Снизу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Подключение горячей 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Снизу</w:t>
            </w:r>
          </w:p>
        </w:tc>
      </w:tr>
      <w:tr w:rsidR="008D6193" w:rsidRPr="008D6193" w:rsidTr="008D6193">
        <w:trPr>
          <w:trHeight w:val="450"/>
          <w:tblCellSpacing w:w="0" w:type="dxa"/>
        </w:trPr>
        <w:tc>
          <w:tcPr>
            <w:tcW w:w="0" w:type="auto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Bold" w:eastAsia="Times New Roman" w:hAnsi="OpenSansBold"/>
                <w:sz w:val="21"/>
                <w:szCs w:val="21"/>
                <w:lang w:eastAsia="ru-RU"/>
              </w:rPr>
            </w:pPr>
            <w:r w:rsidRPr="008D6193">
              <w:rPr>
                <w:rFonts w:ascii="OpenSansBold" w:eastAsia="Times New Roman" w:hAnsi="OpenSansBold"/>
                <w:sz w:val="21"/>
                <w:szCs w:val="21"/>
                <w:lang w:eastAsia="ru-RU"/>
              </w:rPr>
              <w:t>Технические характеристики 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Объем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л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100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Мощность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Вт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1500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Количество режимов нагрева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Время нагрева всего объема (ΔT=45°С)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3 ч 52 мин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Тепловые потери при T=60°С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proofErr w:type="spellStart"/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кВт∙ч</w:t>
            </w:r>
            <w:proofErr w:type="spellEnd"/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 xml:space="preserve"> за 24 ч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1,39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Максимальная температура нагрева 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°С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75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Минимальное давление 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бар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0,2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Максимальное давление 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бар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8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Напряжение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В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230</w:t>
            </w:r>
          </w:p>
        </w:tc>
      </w:tr>
      <w:tr w:rsidR="008D6193" w:rsidRPr="008D6193" w:rsidTr="008D6193">
        <w:trPr>
          <w:trHeight w:val="450"/>
          <w:tblCellSpacing w:w="0" w:type="dxa"/>
        </w:trPr>
        <w:tc>
          <w:tcPr>
            <w:tcW w:w="0" w:type="auto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Bold" w:eastAsia="Times New Roman" w:hAnsi="OpenSansBold"/>
                <w:sz w:val="21"/>
                <w:szCs w:val="21"/>
                <w:lang w:eastAsia="ru-RU"/>
              </w:rPr>
            </w:pPr>
            <w:r w:rsidRPr="008D6193">
              <w:rPr>
                <w:rFonts w:ascii="OpenSansBold" w:eastAsia="Times New Roman" w:hAnsi="OpenSansBold"/>
                <w:sz w:val="21"/>
                <w:szCs w:val="21"/>
                <w:lang w:eastAsia="ru-RU"/>
              </w:rPr>
              <w:t>Комфорт и безопасность 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lastRenderedPageBreak/>
              <w:t>Отображение температуры нагрева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Термометр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Внешний регулятор температуры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Да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Электропитание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Кабель питания с УЗО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Длина электрического кабеля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1,0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Класс защиты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IP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IPX3</w:t>
            </w:r>
          </w:p>
        </w:tc>
      </w:tr>
      <w:tr w:rsidR="008D6193" w:rsidRPr="008D6193" w:rsidTr="008D6193">
        <w:trPr>
          <w:trHeight w:val="450"/>
          <w:tblCellSpacing w:w="0" w:type="dxa"/>
        </w:trPr>
        <w:tc>
          <w:tcPr>
            <w:tcW w:w="0" w:type="auto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Bold" w:eastAsia="Times New Roman" w:hAnsi="OpenSansBold"/>
                <w:sz w:val="21"/>
                <w:szCs w:val="21"/>
                <w:lang w:eastAsia="ru-RU"/>
              </w:rPr>
            </w:pPr>
            <w:r w:rsidRPr="008D6193">
              <w:rPr>
                <w:rFonts w:ascii="OpenSansBold" w:eastAsia="Times New Roman" w:hAnsi="OpenSansBold"/>
                <w:sz w:val="21"/>
                <w:szCs w:val="21"/>
                <w:lang w:eastAsia="ru-RU"/>
              </w:rPr>
              <w:t>Подключения 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Вход холодной 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"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1/2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Выход горячей 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"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1/2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Расстояние между входом холодной воды и выходом горячей 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мм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100</w:t>
            </w:r>
          </w:p>
        </w:tc>
      </w:tr>
      <w:tr w:rsidR="008D6193" w:rsidRPr="008D6193" w:rsidTr="008D6193">
        <w:trPr>
          <w:trHeight w:val="450"/>
          <w:tblCellSpacing w:w="0" w:type="dxa"/>
        </w:trPr>
        <w:tc>
          <w:tcPr>
            <w:tcW w:w="0" w:type="auto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Bold" w:eastAsia="Times New Roman" w:hAnsi="OpenSansBold"/>
                <w:sz w:val="21"/>
                <w:szCs w:val="21"/>
                <w:lang w:eastAsia="ru-RU"/>
              </w:rPr>
            </w:pPr>
            <w:r w:rsidRPr="008D6193">
              <w:rPr>
                <w:rFonts w:ascii="OpenSansBold" w:eastAsia="Times New Roman" w:hAnsi="OpenSansBold"/>
                <w:sz w:val="21"/>
                <w:szCs w:val="21"/>
                <w:lang w:eastAsia="ru-RU"/>
              </w:rPr>
              <w:t>Размеры и вес 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Высота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мм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913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Ширина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мм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450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Глубина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мм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480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Вес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кг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17,6</w:t>
            </w:r>
          </w:p>
        </w:tc>
      </w:tr>
      <w:tr w:rsidR="008D6193" w:rsidRPr="008D6193" w:rsidTr="008D6193">
        <w:trPr>
          <w:trHeight w:val="450"/>
          <w:tblCellSpacing w:w="0" w:type="dxa"/>
        </w:trPr>
        <w:tc>
          <w:tcPr>
            <w:tcW w:w="0" w:type="auto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Bold" w:eastAsia="Times New Roman" w:hAnsi="OpenSansBold"/>
                <w:sz w:val="21"/>
                <w:szCs w:val="21"/>
                <w:lang w:eastAsia="ru-RU"/>
              </w:rPr>
            </w:pPr>
            <w:r w:rsidRPr="008D6193">
              <w:rPr>
                <w:rFonts w:ascii="OpenSansBold" w:eastAsia="Times New Roman" w:hAnsi="OpenSansBold"/>
                <w:sz w:val="21"/>
                <w:szCs w:val="21"/>
                <w:lang w:eastAsia="ru-RU"/>
              </w:rPr>
              <w:t>Дополнительная информация 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Гарантия на водонагреватель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г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1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Гарантия на внутренний бак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г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7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Страна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Россия</w:t>
            </w:r>
          </w:p>
        </w:tc>
      </w:tr>
      <w:tr w:rsidR="008D6193" w:rsidRPr="008D6193" w:rsidTr="008D6193">
        <w:trPr>
          <w:trHeight w:val="300"/>
          <w:tblCellSpacing w:w="0" w:type="dxa"/>
        </w:trPr>
        <w:tc>
          <w:tcPr>
            <w:tcW w:w="5323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EAN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6193" w:rsidRPr="008D6193" w:rsidRDefault="008D6193" w:rsidP="008D6193">
            <w:pPr>
              <w:spacing w:after="0" w:line="240" w:lineRule="auto"/>
              <w:jc w:val="center"/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</w:pPr>
            <w:r w:rsidRPr="008D6193">
              <w:rPr>
                <w:rFonts w:ascii="OpenSansRegular" w:eastAsia="Times New Roman" w:hAnsi="OpenSansRegular"/>
                <w:sz w:val="21"/>
                <w:szCs w:val="21"/>
                <w:lang w:eastAsia="ru-RU"/>
              </w:rPr>
              <w:t>5414849775961</w:t>
            </w:r>
          </w:p>
        </w:tc>
      </w:tr>
    </w:tbl>
    <w:p w:rsidR="000B3B5C" w:rsidRPr="004367DC" w:rsidRDefault="00E533B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E77A48" w:rsidRPr="004367DC">
        <w:rPr>
          <w:rFonts w:ascii="Times New Roman" w:hAnsi="Times New Roman"/>
          <w:sz w:val="24"/>
          <w:szCs w:val="24"/>
        </w:rPr>
        <w:t xml:space="preserve">Поставляемый товар должен быть новый, </w:t>
      </w:r>
      <w:r w:rsidR="001D0B89" w:rsidRPr="004367DC">
        <w:rPr>
          <w:rFonts w:ascii="Times New Roman" w:hAnsi="Times New Roman"/>
          <w:sz w:val="24"/>
          <w:szCs w:val="24"/>
        </w:rPr>
        <w:t xml:space="preserve">ранее </w:t>
      </w:r>
      <w:r w:rsidR="00E77A48" w:rsidRPr="004367DC">
        <w:rPr>
          <w:rFonts w:ascii="Times New Roman" w:hAnsi="Times New Roman"/>
          <w:sz w:val="24"/>
          <w:szCs w:val="24"/>
        </w:rPr>
        <w:t>не использованный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0B3B5C" w:rsidRPr="00256221" w:rsidRDefault="00E533B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по соответствию продукции определенным стандартам</w:t>
      </w:r>
      <w:r w:rsidR="00325B5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(перечислить)</w:t>
      </w:r>
      <w:r w:rsidR="00E77A48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56221" w:rsidRPr="00FE137C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256221" w:rsidRPr="00FE137C">
        <w:rPr>
          <w:rFonts w:ascii="Times New Roman" w:hAnsi="Times New Roman"/>
          <w:sz w:val="24"/>
          <w:szCs w:val="24"/>
        </w:rPr>
        <w:t>Отсутствует</w:t>
      </w:r>
      <w:r w:rsidR="0069119B" w:rsidRPr="00FE137C">
        <w:rPr>
          <w:rFonts w:ascii="Times New Roman" w:hAnsi="Times New Roman"/>
          <w:sz w:val="24"/>
          <w:szCs w:val="24"/>
        </w:rPr>
        <w:t xml:space="preserve"> </w:t>
      </w:r>
    </w:p>
    <w:p w:rsidR="00256221" w:rsidRPr="00256221" w:rsidRDefault="00256221" w:rsidP="0025622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О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бщие требования к рабочей среде, электропитанию и т.п.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256221" w:rsidRPr="00256221" w:rsidRDefault="00256221" w:rsidP="0025622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О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бщие функциональные требования (перечень исполняемых функций)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У</w:t>
      </w:r>
      <w:r w:rsidRPr="00256221">
        <w:rPr>
          <w:rFonts w:ascii="Times New Roman" w:hAnsi="Times New Roman"/>
          <w:sz w:val="24"/>
          <w:szCs w:val="24"/>
        </w:rPr>
        <w:t>стройство для непрерывного нагрева воды в местной системе водоснабжения.</w:t>
      </w:r>
    </w:p>
    <w:p w:rsidR="00256221" w:rsidRPr="00256221" w:rsidRDefault="00256221" w:rsidP="0025622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ребования по комплектации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Базовая комплектация</w:t>
      </w:r>
      <w:r>
        <w:rPr>
          <w:rFonts w:ascii="Times New Roman" w:hAnsi="Times New Roman"/>
          <w:sz w:val="24"/>
          <w:szCs w:val="24"/>
        </w:rPr>
        <w:t>.</w:t>
      </w:r>
    </w:p>
    <w:p w:rsidR="00256221" w:rsidRPr="00256221" w:rsidRDefault="00256221" w:rsidP="0025622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ребования по совместимости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Отсутствуют.</w:t>
      </w:r>
    </w:p>
    <w:p w:rsidR="000B3B5C" w:rsidRPr="004367DC" w:rsidRDefault="0025622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)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23747" w:rsidRPr="00223747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качество.</w:t>
      </w:r>
    </w:p>
    <w:p w:rsidR="000B3B5C" w:rsidRPr="00166BBD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6BBD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166BBD">
        <w:rPr>
          <w:rFonts w:ascii="Times New Roman" w:hAnsi="Times New Roman"/>
          <w:b/>
          <w:sz w:val="24"/>
          <w:szCs w:val="24"/>
        </w:rPr>
        <w:t xml:space="preserve"> – </w:t>
      </w:r>
      <w:r w:rsidR="00166BBD" w:rsidRPr="00166BBD">
        <w:rPr>
          <w:rFonts w:ascii="Times New Roman" w:hAnsi="Times New Roman"/>
          <w:sz w:val="24"/>
          <w:szCs w:val="24"/>
        </w:rPr>
        <w:t>Аналог допускается</w:t>
      </w:r>
      <w:r w:rsidR="00166BBD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223747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367D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367DC">
        <w:rPr>
          <w:rFonts w:ascii="Times New Roman" w:hAnsi="Times New Roman"/>
          <w:b/>
          <w:sz w:val="24"/>
          <w:szCs w:val="24"/>
        </w:rPr>
        <w:t>:</w:t>
      </w:r>
    </w:p>
    <w:p w:rsidR="000B3B5C" w:rsidRPr="004367DC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Наличие опыта выполнения аналогичных поставок </w:t>
      </w:r>
      <w:r w:rsidR="00DE564B" w:rsidRPr="004367DC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223747">
        <w:rPr>
          <w:rFonts w:ascii="Times New Roman" w:hAnsi="Times New Roman"/>
          <w:sz w:val="24"/>
          <w:szCs w:val="24"/>
        </w:rPr>
        <w:t>Желательно.</w:t>
      </w:r>
    </w:p>
    <w:p w:rsidR="000B3B5C" w:rsidRPr="004367DC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223747">
        <w:rPr>
          <w:rFonts w:ascii="Times New Roman" w:hAnsi="Times New Roman"/>
          <w:sz w:val="24"/>
          <w:szCs w:val="24"/>
        </w:rPr>
        <w:t>Желательно.</w:t>
      </w:r>
    </w:p>
    <w:p w:rsidR="000B3B5C" w:rsidRPr="004367DC" w:rsidRDefault="00223747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B4172" w:rsidRPr="004367DC">
        <w:rPr>
          <w:rFonts w:ascii="Times New Roman" w:hAnsi="Times New Roman"/>
          <w:sz w:val="24"/>
          <w:szCs w:val="24"/>
        </w:rPr>
        <w:t>Не требу</w:t>
      </w:r>
      <w:r>
        <w:rPr>
          <w:rFonts w:ascii="Times New Roman" w:hAnsi="Times New Roman"/>
          <w:sz w:val="24"/>
          <w:szCs w:val="24"/>
        </w:rPr>
        <w:t>е</w:t>
      </w:r>
      <w:r w:rsidR="00AB4172" w:rsidRPr="004367D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4367DC" w:rsidRDefault="00223747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B4172" w:rsidRPr="004367DC">
        <w:rPr>
          <w:rFonts w:ascii="Times New Roman" w:hAnsi="Times New Roman"/>
          <w:sz w:val="24"/>
          <w:szCs w:val="24"/>
        </w:rPr>
        <w:t>Отсутствуют.</w:t>
      </w:r>
    </w:p>
    <w:p w:rsidR="000B3B5C" w:rsidRPr="009C3AB1" w:rsidRDefault="000B3B5C" w:rsidP="00223747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9C3AB1">
        <w:rPr>
          <w:rFonts w:ascii="Times New Roman" w:hAnsi="Times New Roman"/>
          <w:i/>
          <w:sz w:val="24"/>
          <w:szCs w:val="24"/>
        </w:rPr>
        <w:t xml:space="preserve">– </w:t>
      </w:r>
      <w:r w:rsidR="009C3AB1" w:rsidRPr="009C3AB1">
        <w:rPr>
          <w:rFonts w:ascii="Times New Roman" w:hAnsi="Times New Roman"/>
          <w:sz w:val="24"/>
          <w:szCs w:val="24"/>
        </w:rPr>
        <w:t>Прилагается</w:t>
      </w:r>
      <w:r w:rsidR="009C3AB1">
        <w:rPr>
          <w:rFonts w:ascii="Times New Roman" w:hAnsi="Times New Roman"/>
          <w:sz w:val="24"/>
          <w:szCs w:val="24"/>
        </w:rPr>
        <w:t>.</w:t>
      </w:r>
    </w:p>
    <w:p w:rsidR="009C3AB1" w:rsidRPr="006B5EA9" w:rsidRDefault="009C3AB1" w:rsidP="009C3AB1">
      <w:pPr>
        <w:spacing w:before="1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C3AB1" w:rsidRPr="009C3AB1" w:rsidRDefault="000B3B5C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9C3AB1">
        <w:rPr>
          <w:rFonts w:ascii="Times New Roman" w:hAnsi="Times New Roman"/>
          <w:sz w:val="24"/>
          <w:szCs w:val="24"/>
        </w:rPr>
        <w:t>Контактное лицо, д</w:t>
      </w:r>
      <w:r w:rsidR="00874D2D" w:rsidRPr="009C3AB1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9C3AB1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9C3AB1">
        <w:rPr>
          <w:rFonts w:ascii="Times New Roman" w:hAnsi="Times New Roman"/>
          <w:sz w:val="24"/>
          <w:szCs w:val="24"/>
        </w:rPr>
        <w:t>.</w:t>
      </w:r>
      <w:r w:rsidR="00855F89" w:rsidRPr="009C3AB1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Начальник Административного отдела – Хамидова Рушана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mail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 – </w:t>
      </w:r>
      <w:hyperlink r:id="rId10" w:history="1"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r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.</w:t>
        </w:r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khamidova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F3BFE" w:rsidRPr="008F3BFE">
        <w:rPr>
          <w:rFonts w:ascii="Times New Roman" w:hAnsi="Times New Roman"/>
          <w:sz w:val="24"/>
          <w:szCs w:val="24"/>
        </w:rPr>
        <w:t>.</w:t>
      </w:r>
      <w:r w:rsidR="009C3AB1">
        <w:rPr>
          <w:rFonts w:ascii="Times New Roman" w:hAnsi="Times New Roman"/>
          <w:sz w:val="24"/>
          <w:szCs w:val="24"/>
        </w:rPr>
        <w:t xml:space="preserve"> </w:t>
      </w:r>
    </w:p>
    <w:p w:rsidR="00874D2D" w:rsidRPr="00532194" w:rsidRDefault="00874D2D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8F3BFE" w:rsidRPr="008F3BFE" w:rsidTr="00B319E6">
        <w:tc>
          <w:tcPr>
            <w:tcW w:w="2373" w:type="dxa"/>
          </w:tcPr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BFE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3014" w:type="dxa"/>
          </w:tcPr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BFE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BFE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</w:tbl>
    <w:p w:rsidR="005C5470" w:rsidRPr="00E979A5" w:rsidRDefault="005C5470" w:rsidP="005C5470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5470" w:rsidRPr="00E979A5" w:rsidRDefault="00874D2D" w:rsidP="005C5470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249DC" w:rsidRDefault="004249DC" w:rsidP="00F1356D">
      <w:pPr>
        <w:spacing w:after="0"/>
        <w:ind w:left="5529"/>
        <w:jc w:val="center"/>
        <w:rPr>
          <w:rFonts w:ascii="Times New Roman" w:hAnsi="Times New Roman"/>
          <w:bCs/>
          <w:sz w:val="28"/>
          <w:szCs w:val="28"/>
        </w:rPr>
      </w:pPr>
    </w:p>
    <w:sectPr w:rsidR="004249DC" w:rsidSect="00350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7DD" w:rsidRDefault="007467DD" w:rsidP="000B3B5C">
      <w:pPr>
        <w:spacing w:after="0" w:line="240" w:lineRule="auto"/>
      </w:pPr>
      <w:r>
        <w:separator/>
      </w:r>
    </w:p>
  </w:endnote>
  <w:endnote w:type="continuationSeparator" w:id="0">
    <w:p w:rsidR="007467DD" w:rsidRDefault="007467D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OpenSansRegular">
    <w:altName w:val="Cambria"/>
    <w:panose1 w:val="00000000000000000000"/>
    <w:charset w:val="00"/>
    <w:family w:val="roman"/>
    <w:notTrueType/>
    <w:pitch w:val="default"/>
  </w:font>
  <w:font w:name="OpenSansBol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7DD" w:rsidRDefault="007467DD" w:rsidP="000B3B5C">
      <w:pPr>
        <w:spacing w:after="0" w:line="240" w:lineRule="auto"/>
      </w:pPr>
      <w:r>
        <w:separator/>
      </w:r>
    </w:p>
  </w:footnote>
  <w:footnote w:type="continuationSeparator" w:id="0">
    <w:p w:rsidR="007467DD" w:rsidRDefault="007467D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0208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065C"/>
    <w:rsid w:val="000A66BA"/>
    <w:rsid w:val="000B3B5C"/>
    <w:rsid w:val="000C4DF4"/>
    <w:rsid w:val="000D0B6E"/>
    <w:rsid w:val="000E5060"/>
    <w:rsid w:val="00111A01"/>
    <w:rsid w:val="00153A28"/>
    <w:rsid w:val="0016610B"/>
    <w:rsid w:val="00166BB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F052D"/>
    <w:rsid w:val="001F0C58"/>
    <w:rsid w:val="002159D5"/>
    <w:rsid w:val="00215BB1"/>
    <w:rsid w:val="00215EB1"/>
    <w:rsid w:val="002226B9"/>
    <w:rsid w:val="00223747"/>
    <w:rsid w:val="002338F2"/>
    <w:rsid w:val="002423BB"/>
    <w:rsid w:val="0024789B"/>
    <w:rsid w:val="00252329"/>
    <w:rsid w:val="00256221"/>
    <w:rsid w:val="00261605"/>
    <w:rsid w:val="00267914"/>
    <w:rsid w:val="00281D39"/>
    <w:rsid w:val="00292D84"/>
    <w:rsid w:val="002A0462"/>
    <w:rsid w:val="002A2548"/>
    <w:rsid w:val="002A4C66"/>
    <w:rsid w:val="002B4739"/>
    <w:rsid w:val="002D35C3"/>
    <w:rsid w:val="002D6A0E"/>
    <w:rsid w:val="002E3221"/>
    <w:rsid w:val="002E4F9D"/>
    <w:rsid w:val="002E551B"/>
    <w:rsid w:val="002F4F23"/>
    <w:rsid w:val="002F5E29"/>
    <w:rsid w:val="00325B52"/>
    <w:rsid w:val="003324F5"/>
    <w:rsid w:val="003333BC"/>
    <w:rsid w:val="00337BB5"/>
    <w:rsid w:val="00341730"/>
    <w:rsid w:val="00350A0E"/>
    <w:rsid w:val="003529D3"/>
    <w:rsid w:val="00356206"/>
    <w:rsid w:val="00371220"/>
    <w:rsid w:val="00383ECD"/>
    <w:rsid w:val="00397266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4E6B"/>
    <w:rsid w:val="004C62FB"/>
    <w:rsid w:val="004E099C"/>
    <w:rsid w:val="004F7411"/>
    <w:rsid w:val="00507801"/>
    <w:rsid w:val="00511905"/>
    <w:rsid w:val="00513B76"/>
    <w:rsid w:val="00525FD7"/>
    <w:rsid w:val="00527579"/>
    <w:rsid w:val="00531180"/>
    <w:rsid w:val="0054129B"/>
    <w:rsid w:val="00546971"/>
    <w:rsid w:val="0056250D"/>
    <w:rsid w:val="00565966"/>
    <w:rsid w:val="005928FE"/>
    <w:rsid w:val="00597375"/>
    <w:rsid w:val="005A50F1"/>
    <w:rsid w:val="005A6FD8"/>
    <w:rsid w:val="005B3B26"/>
    <w:rsid w:val="005B506D"/>
    <w:rsid w:val="005C3621"/>
    <w:rsid w:val="005C5470"/>
    <w:rsid w:val="005C55F7"/>
    <w:rsid w:val="005C6065"/>
    <w:rsid w:val="005E0046"/>
    <w:rsid w:val="005E3663"/>
    <w:rsid w:val="005E39A9"/>
    <w:rsid w:val="005E39B5"/>
    <w:rsid w:val="006024F0"/>
    <w:rsid w:val="00603CDD"/>
    <w:rsid w:val="006062D2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A44DF"/>
    <w:rsid w:val="006A49B9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4250"/>
    <w:rsid w:val="00755C68"/>
    <w:rsid w:val="00761F7D"/>
    <w:rsid w:val="00762745"/>
    <w:rsid w:val="007630D0"/>
    <w:rsid w:val="00763ED3"/>
    <w:rsid w:val="00774E95"/>
    <w:rsid w:val="00775024"/>
    <w:rsid w:val="0077780C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7EF"/>
    <w:rsid w:val="008C7710"/>
    <w:rsid w:val="008D4766"/>
    <w:rsid w:val="008D5FCB"/>
    <w:rsid w:val="008D6193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307E"/>
    <w:rsid w:val="009A07F6"/>
    <w:rsid w:val="009A3C2D"/>
    <w:rsid w:val="009A7CFC"/>
    <w:rsid w:val="009B3206"/>
    <w:rsid w:val="009C11AA"/>
    <w:rsid w:val="009C3AB1"/>
    <w:rsid w:val="009C4D47"/>
    <w:rsid w:val="009C6F6D"/>
    <w:rsid w:val="009D58BA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991"/>
    <w:rsid w:val="00A673A6"/>
    <w:rsid w:val="00A7678B"/>
    <w:rsid w:val="00A77BB0"/>
    <w:rsid w:val="00A93725"/>
    <w:rsid w:val="00AA2695"/>
    <w:rsid w:val="00AB4172"/>
    <w:rsid w:val="00AC7850"/>
    <w:rsid w:val="00AD7DCE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7DDB"/>
    <w:rsid w:val="00C217A1"/>
    <w:rsid w:val="00C35293"/>
    <w:rsid w:val="00C6399C"/>
    <w:rsid w:val="00C74DDE"/>
    <w:rsid w:val="00C74FE1"/>
    <w:rsid w:val="00C85222"/>
    <w:rsid w:val="00C91177"/>
    <w:rsid w:val="00C9129A"/>
    <w:rsid w:val="00CA0B52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15B3"/>
    <w:rsid w:val="00D57F08"/>
    <w:rsid w:val="00D6442C"/>
    <w:rsid w:val="00D729DC"/>
    <w:rsid w:val="00D90599"/>
    <w:rsid w:val="00D931FD"/>
    <w:rsid w:val="00D9770B"/>
    <w:rsid w:val="00DA1AED"/>
    <w:rsid w:val="00DB3B34"/>
    <w:rsid w:val="00DC05B2"/>
    <w:rsid w:val="00DD567A"/>
    <w:rsid w:val="00DE17BE"/>
    <w:rsid w:val="00DE4323"/>
    <w:rsid w:val="00DE564B"/>
    <w:rsid w:val="00DF45B3"/>
    <w:rsid w:val="00E11858"/>
    <w:rsid w:val="00E16A43"/>
    <w:rsid w:val="00E17910"/>
    <w:rsid w:val="00E20582"/>
    <w:rsid w:val="00E30B2A"/>
    <w:rsid w:val="00E329CA"/>
    <w:rsid w:val="00E445E2"/>
    <w:rsid w:val="00E44BAE"/>
    <w:rsid w:val="00E533B1"/>
    <w:rsid w:val="00E64FD2"/>
    <w:rsid w:val="00E65640"/>
    <w:rsid w:val="00E66EA2"/>
    <w:rsid w:val="00E77A48"/>
    <w:rsid w:val="00E81047"/>
    <w:rsid w:val="00EA5751"/>
    <w:rsid w:val="00EB005D"/>
    <w:rsid w:val="00EC470C"/>
    <w:rsid w:val="00EE4A4C"/>
    <w:rsid w:val="00EE5CF0"/>
    <w:rsid w:val="00EE65F9"/>
    <w:rsid w:val="00EE785E"/>
    <w:rsid w:val="00F12D19"/>
    <w:rsid w:val="00F131B4"/>
    <w:rsid w:val="00F1356D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6687"/>
    <w:rsid w:val="00FC5045"/>
    <w:rsid w:val="00FC5513"/>
    <w:rsid w:val="00FC6FB2"/>
    <w:rsid w:val="00FC7338"/>
    <w:rsid w:val="00FE137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0CFE7"/>
  <w15:docId w15:val="{37B96BC2-1338-4408-8C75-D5E11565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9C3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.khamidova@sangtud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2F204-37D9-47F8-B158-4E4718CC5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9</cp:revision>
  <cp:lastPrinted>2020-02-03T04:52:00Z</cp:lastPrinted>
  <dcterms:created xsi:type="dcterms:W3CDTF">2020-02-19T11:13:00Z</dcterms:created>
  <dcterms:modified xsi:type="dcterms:W3CDTF">2020-02-25T10:45:00Z</dcterms:modified>
</cp:coreProperties>
</file>